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5E97B" w14:textId="77777777" w:rsidR="004C35CA" w:rsidRDefault="007C6473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4C35CA" w:rsidRDefault="007C6473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2"/>
          <w:szCs w:val="28"/>
        </w:rPr>
        <w:t>（</w:t>
      </w:r>
      <w:r>
        <w:rPr>
          <w:rFonts w:hint="eastAsia"/>
          <w:b/>
          <w:bCs/>
          <w:sz w:val="32"/>
          <w:szCs w:val="28"/>
        </w:rPr>
        <w:t>副高级岗位、教研并重型</w:t>
      </w:r>
      <w:r>
        <w:rPr>
          <w:rFonts w:hint="eastAsia"/>
          <w:b/>
          <w:bCs/>
          <w:sz w:val="32"/>
          <w:szCs w:val="28"/>
        </w:rPr>
        <w:t>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736"/>
        <w:gridCol w:w="1339"/>
        <w:gridCol w:w="3637"/>
      </w:tblGrid>
      <w:tr w:rsidR="004C35CA" w14:paraId="706A84BD" w14:textId="77777777" w:rsidTr="007C6473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4C35CA" w:rsidRDefault="004C35C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4C35CA" w:rsidRDefault="004C35C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4C35CA" w14:paraId="028B640C" w14:textId="77777777" w:rsidTr="007C6473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4C35CA" w:rsidRDefault="004C35CA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4C35CA" w:rsidRDefault="007C647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4C35CA" w14:paraId="3E21E390" w14:textId="77777777" w:rsidTr="007C6473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4C35CA" w:rsidRDefault="007C6473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4C35CA" w14:paraId="5AE03758" w14:textId="77777777" w:rsidTr="007C6473">
        <w:trPr>
          <w:trHeight w:val="2870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4C35CA" w:rsidRDefault="007C647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1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4A4B4D" w14:textId="77777777" w:rsidR="004C35CA" w:rsidRDefault="004C35CA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9453CF5" w14:textId="77777777" w:rsidR="004C35CA" w:rsidRDefault="007C64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达到年度考核相关要求。</w:t>
            </w:r>
          </w:p>
          <w:p w14:paraId="4F883B15" w14:textId="77777777" w:rsidR="004C35CA" w:rsidRDefault="007C64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聘期内，须新增主持省部级项目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项。</w:t>
            </w:r>
          </w:p>
          <w:p w14:paraId="3E25F2D0" w14:textId="77777777" w:rsidR="004C35CA" w:rsidRDefault="007C64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聘期内，须取得Ⅰ类或Ⅱ类成果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项，其中Ⅰ类论文或Ⅰ类学术专著不低于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项。</w:t>
            </w:r>
          </w:p>
          <w:p w14:paraId="0E0D6284" w14:textId="77777777" w:rsidR="004C35CA" w:rsidRDefault="007C64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lang w:bidi="ar"/>
              </w:rPr>
              <w:t>项公共服务工作。</w:t>
            </w:r>
          </w:p>
          <w:p w14:paraId="324E69A8" w14:textId="77777777" w:rsidR="004C35CA" w:rsidRDefault="007C647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其他工作：</w:t>
            </w:r>
          </w:p>
          <w:p w14:paraId="4B2361A1" w14:textId="77777777" w:rsidR="004C35CA" w:rsidRDefault="004C35CA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0189E03" w14:textId="77777777" w:rsidR="004C35CA" w:rsidRDefault="004C35CA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4C35CA" w14:paraId="68BEFCEB" w14:textId="77777777" w:rsidTr="007C6473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4C35CA" w:rsidRDefault="004C35C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4C35CA" w:rsidRDefault="004C35C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4C35CA" w:rsidRDefault="004C35CA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4C35CA" w:rsidRDefault="007C6473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4C35CA" w:rsidRDefault="004C35CA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C35CA" w14:paraId="0F946CD7" w14:textId="77777777" w:rsidTr="007C6473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4C35CA" w:rsidRDefault="004C35C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4C35CA" w:rsidRDefault="007C647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4C35CA" w:rsidRDefault="004C35C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4C35CA" w:rsidRDefault="004C35CA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4C35CA" w:rsidRDefault="007C647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4C35CA" w:rsidRDefault="004C35CA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4C35CA" w:rsidRDefault="007C6473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4C35CA" w:rsidRDefault="004C35CA">
      <w:pPr>
        <w:rPr>
          <w:b/>
          <w:bCs/>
          <w:sz w:val="28"/>
        </w:rPr>
      </w:pPr>
    </w:p>
    <w:sectPr w:rsidR="004C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8E51EF"/>
    <w:multiLevelType w:val="singleLevel"/>
    <w:tmpl w:val="C88E51E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CA"/>
    <w:rsid w:val="004C35CA"/>
    <w:rsid w:val="007C6473"/>
    <w:rsid w:val="031F5AC0"/>
    <w:rsid w:val="1244179E"/>
    <w:rsid w:val="15B63E63"/>
    <w:rsid w:val="1D0E3F3F"/>
    <w:rsid w:val="1DBF4A81"/>
    <w:rsid w:val="27750869"/>
    <w:rsid w:val="388F56C4"/>
    <w:rsid w:val="3DDE69FF"/>
    <w:rsid w:val="63320A2E"/>
    <w:rsid w:val="740D6231"/>
    <w:rsid w:val="77EB3812"/>
    <w:rsid w:val="7E90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1EBA36-188A-489C-8922-8E535BA3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9B73-8BFF-424B-92DB-BA583A17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2026-08-25T03:31:00Z</cp:lastPrinted>
  <dcterms:created xsi:type="dcterms:W3CDTF">2026-08-12T02:44:00Z</dcterms:created>
  <dcterms:modified xsi:type="dcterms:W3CDTF">2026-08-28T07:51:00Z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