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5CF9B">
      <w:pPr>
        <w:jc w:val="left"/>
        <w:rPr>
          <w:rFonts w:hint="default"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附件1</w:t>
      </w:r>
    </w:p>
    <w:p w14:paraId="2D37B0C7">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以项目经费聘用劳动合同制人员设岗申请表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897"/>
        <w:gridCol w:w="1500"/>
        <w:gridCol w:w="859"/>
        <w:gridCol w:w="1323"/>
        <w:gridCol w:w="1010"/>
      </w:tblGrid>
      <w:tr w14:paraId="5BC7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14:paraId="52514C52">
            <w:pPr>
              <w:jc w:val="center"/>
              <w:rPr>
                <w:rFonts w:hint="eastAsia" w:ascii="黑体" w:hAnsi="黑体" w:eastAsia="黑体" w:cs="黑体"/>
                <w:sz w:val="24"/>
                <w:szCs w:val="24"/>
              </w:rPr>
            </w:pPr>
            <w:r>
              <w:rPr>
                <w:rFonts w:hint="eastAsia" w:ascii="黑体" w:hAnsi="黑体" w:eastAsia="黑体" w:cs="黑体"/>
                <w:sz w:val="24"/>
                <w:szCs w:val="24"/>
              </w:rPr>
              <w:t>申请设岗的</w:t>
            </w:r>
          </w:p>
          <w:p w14:paraId="0D535DE0">
            <w:pPr>
              <w:jc w:val="center"/>
              <w:rPr>
                <w:rFonts w:hint="eastAsia" w:ascii="黑体" w:hAnsi="黑体" w:eastAsia="黑体" w:cs="黑体"/>
                <w:sz w:val="24"/>
                <w:szCs w:val="24"/>
              </w:rPr>
            </w:pPr>
            <w:r>
              <w:rPr>
                <w:rFonts w:hint="eastAsia" w:ascii="黑体" w:hAnsi="黑体" w:eastAsia="黑体" w:cs="黑体"/>
                <w:sz w:val="24"/>
                <w:szCs w:val="24"/>
              </w:rPr>
              <w:t>项目负责人</w:t>
            </w:r>
          </w:p>
        </w:tc>
        <w:tc>
          <w:tcPr>
            <w:tcW w:w="1897" w:type="dxa"/>
            <w:vAlign w:val="center"/>
          </w:tcPr>
          <w:p w14:paraId="37D2CF94">
            <w:pPr>
              <w:jc w:val="center"/>
              <w:rPr>
                <w:rFonts w:hint="eastAsia" w:ascii="黑体" w:hAnsi="黑体" w:eastAsia="黑体" w:cs="黑体"/>
                <w:sz w:val="24"/>
                <w:szCs w:val="24"/>
              </w:rPr>
            </w:pPr>
          </w:p>
        </w:tc>
        <w:tc>
          <w:tcPr>
            <w:tcW w:w="1500" w:type="dxa"/>
            <w:vAlign w:val="center"/>
          </w:tcPr>
          <w:p w14:paraId="0FBA3D40">
            <w:pPr>
              <w:jc w:val="center"/>
              <w:rPr>
                <w:rFonts w:hint="eastAsia" w:ascii="黑体" w:hAnsi="黑体" w:eastAsia="黑体" w:cs="黑体"/>
                <w:sz w:val="24"/>
                <w:szCs w:val="24"/>
              </w:rPr>
            </w:pPr>
            <w:bookmarkStart w:id="0" w:name="_Hlk120194767"/>
            <w:r>
              <w:rPr>
                <w:rFonts w:hint="eastAsia" w:ascii="黑体" w:hAnsi="黑体" w:eastAsia="黑体" w:cs="黑体"/>
                <w:sz w:val="24"/>
                <w:szCs w:val="24"/>
              </w:rPr>
              <w:t>岗位名称</w:t>
            </w:r>
            <w:bookmarkEnd w:id="0"/>
          </w:p>
        </w:tc>
        <w:tc>
          <w:tcPr>
            <w:tcW w:w="3192" w:type="dxa"/>
            <w:gridSpan w:val="3"/>
            <w:vAlign w:val="center"/>
          </w:tcPr>
          <w:p w14:paraId="3E012DAC">
            <w:pPr>
              <w:jc w:val="left"/>
              <w:rPr>
                <w:rFonts w:hint="eastAsia" w:ascii="黑体" w:hAnsi="黑体" w:eastAsia="黑体" w:cs="黑体"/>
                <w:sz w:val="24"/>
                <w:szCs w:val="24"/>
              </w:rPr>
            </w:pPr>
            <w:r>
              <w:rPr>
                <w:rFonts w:hint="eastAsia" w:ascii="仿宋" w:hAnsi="仿宋" w:eastAsia="仿宋"/>
                <w:b/>
                <w:sz w:val="18"/>
                <w:szCs w:val="16"/>
              </w:rPr>
              <w:t>岗位名称</w:t>
            </w:r>
            <w:r>
              <w:rPr>
                <w:rFonts w:hint="eastAsia" w:ascii="仿宋" w:hAnsi="仿宋" w:eastAsia="仿宋"/>
                <w:b/>
                <w:sz w:val="18"/>
                <w:szCs w:val="16"/>
                <w:lang w:val="en-US" w:eastAsia="zh-CN"/>
              </w:rPr>
              <w:t>应</w:t>
            </w:r>
            <w:r>
              <w:rPr>
                <w:rFonts w:hint="eastAsia" w:ascii="仿宋" w:hAnsi="仿宋" w:eastAsia="仿宋"/>
                <w:b/>
                <w:sz w:val="18"/>
                <w:szCs w:val="16"/>
              </w:rPr>
              <w:t>对岗位工作内容的高度凝练，要有区分度，不要只写“管理岗”、“教学科研岗”或“其他专技”</w:t>
            </w:r>
          </w:p>
        </w:tc>
      </w:tr>
      <w:tr w14:paraId="0C0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33" w:type="dxa"/>
            <w:shd w:val="clear" w:color="auto" w:fill="auto"/>
            <w:vAlign w:val="center"/>
          </w:tcPr>
          <w:p w14:paraId="6291417C">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招聘人数</w:t>
            </w:r>
          </w:p>
        </w:tc>
        <w:tc>
          <w:tcPr>
            <w:tcW w:w="1897" w:type="dxa"/>
            <w:shd w:val="clear" w:color="auto" w:fill="auto"/>
            <w:vAlign w:val="center"/>
          </w:tcPr>
          <w:p w14:paraId="0C2D0CF7">
            <w:pPr>
              <w:jc w:val="center"/>
              <w:rPr>
                <w:rFonts w:hint="eastAsia" w:ascii="黑体" w:hAnsi="黑体" w:eastAsia="黑体" w:cs="黑体"/>
                <w:kern w:val="2"/>
                <w:sz w:val="24"/>
                <w:szCs w:val="24"/>
                <w:lang w:val="en-US" w:eastAsia="zh-CN" w:bidi="ar-SA"/>
              </w:rPr>
            </w:pPr>
          </w:p>
        </w:tc>
        <w:tc>
          <w:tcPr>
            <w:tcW w:w="1500" w:type="dxa"/>
            <w:shd w:val="clear" w:color="auto" w:fill="auto"/>
            <w:vAlign w:val="center"/>
          </w:tcPr>
          <w:p w14:paraId="7216DAEC">
            <w:pPr>
              <w:jc w:val="center"/>
              <w:rPr>
                <w:rFonts w:hint="eastAsia" w:ascii="黑体" w:hAnsi="黑体" w:eastAsia="黑体" w:cs="黑体"/>
                <w:kern w:val="2"/>
                <w:sz w:val="24"/>
                <w:szCs w:val="24"/>
                <w:lang w:val="en-US" w:eastAsia="zh-CN" w:bidi="ar-SA"/>
              </w:rPr>
            </w:pPr>
            <w:r>
              <w:rPr>
                <w:rFonts w:hint="eastAsia" w:ascii="黑体" w:hAnsi="黑体" w:eastAsia="黑体" w:cs="黑体"/>
                <w:sz w:val="24"/>
                <w:szCs w:val="24"/>
                <w:lang w:val="en-US" w:eastAsia="zh-CN"/>
              </w:rPr>
              <w:t>招聘类型</w:t>
            </w:r>
          </w:p>
        </w:tc>
        <w:tc>
          <w:tcPr>
            <w:tcW w:w="3192" w:type="dxa"/>
            <w:gridSpan w:val="3"/>
            <w:shd w:val="clear" w:color="auto" w:fill="auto"/>
            <w:vAlign w:val="center"/>
          </w:tcPr>
          <w:p w14:paraId="1B4AF6A6">
            <w:pPr>
              <w:spacing w:line="240" w:lineRule="atLeast"/>
              <w:jc w:val="both"/>
              <w:rPr>
                <w:rFonts w:hint="eastAsia" w:ascii="黑体" w:hAnsi="黑体" w:eastAsia="黑体" w:cs="黑体"/>
                <w:sz w:val="24"/>
                <w:szCs w:val="24"/>
                <w:lang w:val="en-US" w:eastAsia="zh-CN"/>
              </w:rPr>
            </w:pPr>
            <w:r>
              <w:rPr>
                <w:rFonts w:hint="eastAsia" w:ascii="黑体" w:hAnsi="黑体" w:eastAsia="黑体" w:cs="黑体"/>
                <w:sz w:val="24"/>
                <w:szCs w:val="24"/>
              </w:rPr>
              <w:t>□</w:t>
            </w:r>
            <w:r>
              <w:rPr>
                <w:rFonts w:hint="eastAsia" w:ascii="黑体" w:hAnsi="黑体" w:eastAsia="黑体" w:cs="黑体"/>
                <w:sz w:val="24"/>
                <w:szCs w:val="24"/>
                <w:lang w:val="en-US" w:eastAsia="zh-CN"/>
              </w:rPr>
              <w:t>新增</w:t>
            </w:r>
          </w:p>
          <w:p w14:paraId="1C655172">
            <w:pPr>
              <w:spacing w:line="240" w:lineRule="atLeast"/>
              <w:jc w:val="both"/>
              <w:rPr>
                <w:rFonts w:hint="eastAsia" w:ascii="黑体" w:hAnsi="黑体" w:eastAsia="黑体" w:cs="黑体"/>
                <w:kern w:val="2"/>
                <w:sz w:val="24"/>
                <w:szCs w:val="24"/>
                <w:lang w:val="en-US" w:eastAsia="zh-CN" w:bidi="ar-SA"/>
              </w:rPr>
            </w:pPr>
            <w:r>
              <w:rPr>
                <w:rFonts w:hint="eastAsia" w:ascii="黑体" w:hAnsi="黑体" w:eastAsia="黑体" w:cs="黑体"/>
                <w:sz w:val="24"/>
                <w:szCs w:val="24"/>
              </w:rPr>
              <w:t>□</w:t>
            </w:r>
            <w:r>
              <w:rPr>
                <w:rFonts w:hint="eastAsia" w:ascii="黑体" w:hAnsi="黑体" w:eastAsia="黑体" w:cs="黑体"/>
                <w:sz w:val="24"/>
                <w:szCs w:val="24"/>
                <w:lang w:val="en-US" w:eastAsia="zh-CN"/>
              </w:rPr>
              <w:t>替补：</w:t>
            </w:r>
            <w:r>
              <w:rPr>
                <w:rFonts w:hint="eastAsia" w:ascii="黑体" w:hAnsi="黑体" w:eastAsia="黑体" w:cs="黑体"/>
                <w:sz w:val="24"/>
                <w:szCs w:val="24"/>
                <w:u w:val="single"/>
                <w:lang w:val="en-US" w:eastAsia="zh-CN"/>
              </w:rPr>
              <w:t xml:space="preserve">             </w:t>
            </w:r>
          </w:p>
        </w:tc>
      </w:tr>
      <w:tr w14:paraId="2CA0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33" w:type="dxa"/>
            <w:vAlign w:val="center"/>
          </w:tcPr>
          <w:p w14:paraId="34851C31">
            <w:pPr>
              <w:jc w:val="center"/>
              <w:rPr>
                <w:rFonts w:hint="eastAsia" w:ascii="黑体" w:hAnsi="黑体" w:eastAsia="黑体" w:cs="黑体"/>
                <w:sz w:val="24"/>
                <w:szCs w:val="24"/>
              </w:rPr>
            </w:pPr>
            <w:r>
              <w:rPr>
                <w:rFonts w:hint="eastAsia" w:ascii="黑体" w:hAnsi="黑体" w:eastAsia="黑体" w:cs="黑体"/>
                <w:sz w:val="24"/>
                <w:szCs w:val="24"/>
              </w:rPr>
              <w:t>岗位类型</w:t>
            </w:r>
          </w:p>
        </w:tc>
        <w:tc>
          <w:tcPr>
            <w:tcW w:w="4256" w:type="dxa"/>
            <w:gridSpan w:val="3"/>
            <w:vAlign w:val="center"/>
          </w:tcPr>
          <w:p w14:paraId="7DBD014A">
            <w:pPr>
              <w:jc w:val="center"/>
              <w:rPr>
                <w:rFonts w:hint="eastAsia" w:ascii="黑体" w:hAnsi="黑体" w:eastAsia="黑体" w:cs="黑体"/>
                <w:sz w:val="24"/>
                <w:szCs w:val="24"/>
              </w:rPr>
            </w:pPr>
            <w:r>
              <w:rPr>
                <w:rFonts w:hint="eastAsia" w:ascii="黑体" w:hAnsi="黑体" w:eastAsia="黑体" w:cs="黑体"/>
                <w:sz w:val="24"/>
                <w:szCs w:val="24"/>
              </w:rPr>
              <w:t>□管理 □教学科研 □其他专技</w:t>
            </w:r>
          </w:p>
        </w:tc>
        <w:tc>
          <w:tcPr>
            <w:tcW w:w="1323" w:type="dxa"/>
            <w:vAlign w:val="center"/>
          </w:tcPr>
          <w:p w14:paraId="3141A425">
            <w:pPr>
              <w:ind w:left="24"/>
              <w:jc w:val="center"/>
              <w:rPr>
                <w:rFonts w:hint="eastAsia" w:ascii="黑体" w:hAnsi="黑体" w:eastAsia="黑体" w:cs="黑体"/>
                <w:sz w:val="24"/>
                <w:szCs w:val="24"/>
              </w:rPr>
            </w:pPr>
            <w:r>
              <w:rPr>
                <w:rFonts w:hint="eastAsia" w:ascii="黑体" w:hAnsi="黑体" w:eastAsia="黑体" w:cs="黑体"/>
                <w:sz w:val="24"/>
                <w:szCs w:val="24"/>
              </w:rPr>
              <w:t>聘用时间</w:t>
            </w:r>
          </w:p>
          <w:p w14:paraId="280C806E">
            <w:pPr>
              <w:ind w:left="24"/>
              <w:jc w:val="center"/>
              <w:rPr>
                <w:rFonts w:hint="eastAsia" w:ascii="黑体" w:hAnsi="黑体" w:eastAsia="黑体" w:cs="黑体"/>
                <w:sz w:val="24"/>
                <w:szCs w:val="24"/>
              </w:rPr>
            </w:pPr>
            <w:r>
              <w:rPr>
                <w:rFonts w:hint="eastAsia" w:ascii="黑体" w:hAnsi="黑体" w:eastAsia="黑体" w:cs="黑体"/>
                <w:sz w:val="24"/>
                <w:szCs w:val="24"/>
              </w:rPr>
              <w:t>(N)</w:t>
            </w:r>
          </w:p>
        </w:tc>
        <w:tc>
          <w:tcPr>
            <w:tcW w:w="1010" w:type="dxa"/>
            <w:vAlign w:val="center"/>
          </w:tcPr>
          <w:p w14:paraId="33596F3A">
            <w:pPr>
              <w:jc w:val="center"/>
              <w:rPr>
                <w:rFonts w:hint="eastAsia" w:ascii="黑体" w:hAnsi="黑体" w:eastAsia="黑体" w:cs="黑体"/>
                <w:sz w:val="24"/>
                <w:szCs w:val="24"/>
              </w:rPr>
            </w:pP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rPr>
              <w:t>年</w:t>
            </w:r>
          </w:p>
        </w:tc>
      </w:tr>
      <w:tr w14:paraId="2354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14:paraId="411D8E66">
            <w:pPr>
              <w:jc w:val="center"/>
              <w:rPr>
                <w:rFonts w:hint="eastAsia" w:ascii="黑体" w:hAnsi="黑体" w:eastAsia="黑体" w:cs="黑体"/>
                <w:sz w:val="24"/>
                <w:szCs w:val="24"/>
              </w:rPr>
            </w:pPr>
            <w:r>
              <w:rPr>
                <w:rFonts w:hint="eastAsia" w:ascii="黑体" w:hAnsi="黑体" w:eastAsia="黑体" w:cs="黑体"/>
                <w:sz w:val="24"/>
                <w:szCs w:val="24"/>
              </w:rPr>
              <w:t>税前月平均工资（含绩效工资）(A)</w:t>
            </w:r>
          </w:p>
        </w:tc>
        <w:tc>
          <w:tcPr>
            <w:tcW w:w="1897" w:type="dxa"/>
            <w:vAlign w:val="center"/>
          </w:tcPr>
          <w:p w14:paraId="531845E8">
            <w:pPr>
              <w:jc w:val="center"/>
              <w:rPr>
                <w:rFonts w:hint="eastAsia" w:ascii="黑体" w:hAnsi="黑体" w:eastAsia="黑体" w:cs="黑体"/>
                <w:sz w:val="24"/>
                <w:szCs w:val="24"/>
              </w:rPr>
            </w:pPr>
          </w:p>
        </w:tc>
        <w:tc>
          <w:tcPr>
            <w:tcW w:w="2359" w:type="dxa"/>
            <w:gridSpan w:val="2"/>
            <w:vAlign w:val="center"/>
          </w:tcPr>
          <w:p w14:paraId="0FFCB81A">
            <w:pPr>
              <w:jc w:val="center"/>
              <w:rPr>
                <w:rFonts w:hint="eastAsia" w:ascii="黑体" w:hAnsi="黑体" w:eastAsia="黑体" w:cs="黑体"/>
                <w:sz w:val="24"/>
                <w:szCs w:val="24"/>
              </w:rPr>
            </w:pPr>
            <w:r>
              <w:rPr>
                <w:rFonts w:hint="eastAsia" w:ascii="黑体" w:hAnsi="黑体" w:eastAsia="黑体" w:cs="黑体"/>
                <w:sz w:val="24"/>
                <w:szCs w:val="24"/>
              </w:rPr>
              <w:t>经济补偿金</w:t>
            </w:r>
          </w:p>
          <w:p w14:paraId="78971E61">
            <w:pPr>
              <w:jc w:val="center"/>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A×N</w:t>
            </w:r>
            <w:r>
              <w:rPr>
                <w:rFonts w:hint="eastAsia" w:ascii="黑体" w:hAnsi="黑体" w:eastAsia="黑体" w:cs="黑体"/>
                <w:sz w:val="24"/>
                <w:szCs w:val="24"/>
                <w:lang w:eastAsia="zh-CN"/>
              </w:rPr>
              <w:t>）</w:t>
            </w:r>
          </w:p>
        </w:tc>
        <w:tc>
          <w:tcPr>
            <w:tcW w:w="2333" w:type="dxa"/>
            <w:gridSpan w:val="2"/>
            <w:vAlign w:val="center"/>
          </w:tcPr>
          <w:p w14:paraId="61EB9609">
            <w:pPr>
              <w:jc w:val="center"/>
              <w:rPr>
                <w:rFonts w:hint="eastAsia" w:ascii="黑体" w:hAnsi="黑体" w:eastAsia="黑体" w:cs="黑体"/>
                <w:sz w:val="24"/>
                <w:szCs w:val="24"/>
              </w:rPr>
            </w:pPr>
          </w:p>
        </w:tc>
      </w:tr>
      <w:tr w14:paraId="2E1A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14:paraId="020F839D">
            <w:pPr>
              <w:jc w:val="center"/>
              <w:rPr>
                <w:rFonts w:hint="eastAsia" w:ascii="黑体" w:hAnsi="黑体" w:eastAsia="黑体" w:cs="黑体"/>
                <w:sz w:val="24"/>
                <w:szCs w:val="24"/>
              </w:rPr>
            </w:pPr>
            <w:r>
              <w:rPr>
                <w:rFonts w:hint="eastAsia" w:ascii="黑体" w:hAnsi="黑体" w:eastAsia="黑体" w:cs="黑体"/>
                <w:sz w:val="24"/>
                <w:szCs w:val="24"/>
              </w:rPr>
              <w:t>社保及公积金</w:t>
            </w:r>
          </w:p>
          <w:p w14:paraId="6174F5BA">
            <w:pPr>
              <w:jc w:val="center"/>
              <w:rPr>
                <w:rFonts w:hint="eastAsia" w:ascii="黑体" w:hAnsi="黑体" w:eastAsia="黑体" w:cs="黑体"/>
                <w:sz w:val="24"/>
                <w:szCs w:val="24"/>
              </w:rPr>
            </w:pPr>
            <w:r>
              <w:rPr>
                <w:rFonts w:hint="eastAsia" w:ascii="黑体" w:hAnsi="黑体" w:eastAsia="黑体" w:cs="黑体"/>
                <w:sz w:val="24"/>
                <w:szCs w:val="24"/>
              </w:rPr>
              <w:t>配套</w:t>
            </w:r>
          </w:p>
          <w:p w14:paraId="75DEE8D5">
            <w:pPr>
              <w:jc w:val="center"/>
              <w:rPr>
                <w:rFonts w:hint="eastAsia" w:ascii="黑体" w:hAnsi="黑体" w:eastAsia="黑体" w:cs="黑体"/>
                <w:sz w:val="24"/>
                <w:szCs w:val="24"/>
              </w:rPr>
            </w:pPr>
            <w:r>
              <w:rPr>
                <w:rFonts w:hint="eastAsia" w:ascii="黑体" w:hAnsi="黑体" w:eastAsia="黑体" w:cs="黑体"/>
                <w:sz w:val="24"/>
                <w:szCs w:val="24"/>
              </w:rPr>
              <w:t>A×40%</w:t>
            </w:r>
          </w:p>
        </w:tc>
        <w:tc>
          <w:tcPr>
            <w:tcW w:w="1897" w:type="dxa"/>
            <w:vAlign w:val="center"/>
          </w:tcPr>
          <w:p w14:paraId="0422698D">
            <w:pPr>
              <w:jc w:val="center"/>
              <w:rPr>
                <w:rFonts w:hint="eastAsia" w:ascii="黑体" w:hAnsi="黑体" w:eastAsia="黑体" w:cs="黑体"/>
                <w:sz w:val="24"/>
                <w:szCs w:val="24"/>
              </w:rPr>
            </w:pPr>
          </w:p>
        </w:tc>
        <w:tc>
          <w:tcPr>
            <w:tcW w:w="2359" w:type="dxa"/>
            <w:gridSpan w:val="2"/>
            <w:vAlign w:val="center"/>
          </w:tcPr>
          <w:p w14:paraId="1996E624">
            <w:pPr>
              <w:jc w:val="center"/>
              <w:rPr>
                <w:rFonts w:hint="eastAsia" w:ascii="黑体" w:hAnsi="黑体" w:eastAsia="黑体" w:cs="黑体"/>
                <w:sz w:val="24"/>
                <w:szCs w:val="24"/>
              </w:rPr>
            </w:pPr>
            <w:r>
              <w:rPr>
                <w:rFonts w:hint="eastAsia" w:ascii="黑体" w:hAnsi="黑体" w:eastAsia="黑体" w:cs="黑体"/>
                <w:sz w:val="24"/>
                <w:szCs w:val="24"/>
              </w:rPr>
              <w:t>聘期总成本</w:t>
            </w:r>
          </w:p>
          <w:p w14:paraId="174B1295">
            <w:pPr>
              <w:jc w:val="center"/>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1.4A×12N+A×N</w:t>
            </w:r>
            <w:r>
              <w:rPr>
                <w:rFonts w:hint="eastAsia" w:ascii="黑体" w:hAnsi="黑体" w:eastAsia="黑体" w:cs="黑体"/>
                <w:sz w:val="24"/>
                <w:szCs w:val="24"/>
                <w:lang w:eastAsia="zh-CN"/>
              </w:rPr>
              <w:t>）</w:t>
            </w:r>
          </w:p>
        </w:tc>
        <w:tc>
          <w:tcPr>
            <w:tcW w:w="2333" w:type="dxa"/>
            <w:gridSpan w:val="2"/>
            <w:vAlign w:val="center"/>
          </w:tcPr>
          <w:p w14:paraId="32280913">
            <w:pPr>
              <w:jc w:val="center"/>
              <w:rPr>
                <w:rFonts w:hint="eastAsia" w:ascii="黑体" w:hAnsi="黑体" w:eastAsia="黑体" w:cs="黑体"/>
                <w:sz w:val="24"/>
                <w:szCs w:val="24"/>
              </w:rPr>
            </w:pPr>
          </w:p>
        </w:tc>
      </w:tr>
      <w:tr w14:paraId="5A2B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933" w:type="dxa"/>
            <w:vAlign w:val="center"/>
          </w:tcPr>
          <w:p w14:paraId="3A2EC12E">
            <w:pPr>
              <w:jc w:val="center"/>
              <w:rPr>
                <w:rFonts w:hint="eastAsia" w:ascii="黑体" w:hAnsi="黑体" w:eastAsia="黑体" w:cs="黑体"/>
                <w:sz w:val="24"/>
                <w:szCs w:val="24"/>
              </w:rPr>
            </w:pPr>
            <w:r>
              <w:rPr>
                <w:rFonts w:hint="eastAsia" w:ascii="黑体" w:hAnsi="黑体" w:eastAsia="黑体" w:cs="黑体"/>
                <w:sz w:val="24"/>
                <w:szCs w:val="24"/>
              </w:rPr>
              <w:t>设岗必要性</w:t>
            </w:r>
          </w:p>
        </w:tc>
        <w:tc>
          <w:tcPr>
            <w:tcW w:w="6589" w:type="dxa"/>
            <w:gridSpan w:val="5"/>
          </w:tcPr>
          <w:p w14:paraId="4A8BB81A">
            <w:pPr>
              <w:ind w:firstLine="480" w:firstLineChars="200"/>
              <w:rPr>
                <w:rFonts w:hint="eastAsia" w:ascii="黑体" w:hAnsi="黑体" w:eastAsia="黑体" w:cs="黑体"/>
                <w:sz w:val="24"/>
                <w:szCs w:val="24"/>
              </w:rPr>
            </w:pPr>
          </w:p>
          <w:p w14:paraId="049A5400">
            <w:pPr>
              <w:ind w:firstLine="480" w:firstLineChars="200"/>
              <w:rPr>
                <w:rFonts w:hint="eastAsia" w:ascii="黑体" w:hAnsi="黑体" w:eastAsia="黑体" w:cs="黑体"/>
                <w:sz w:val="24"/>
                <w:szCs w:val="24"/>
              </w:rPr>
            </w:pPr>
          </w:p>
          <w:p w14:paraId="0F5ABEBF">
            <w:pPr>
              <w:rPr>
                <w:rFonts w:hint="eastAsia" w:ascii="黑体" w:hAnsi="黑体" w:eastAsia="黑体" w:cs="黑体"/>
                <w:sz w:val="24"/>
                <w:szCs w:val="24"/>
              </w:rPr>
            </w:pPr>
          </w:p>
          <w:p w14:paraId="7719F31E">
            <w:pPr>
              <w:rPr>
                <w:rFonts w:hint="eastAsia" w:ascii="黑体" w:hAnsi="黑体" w:eastAsia="黑体" w:cs="黑体"/>
                <w:sz w:val="24"/>
                <w:szCs w:val="24"/>
              </w:rPr>
            </w:pPr>
          </w:p>
        </w:tc>
      </w:tr>
      <w:tr w14:paraId="2F43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33" w:type="dxa"/>
            <w:vAlign w:val="center"/>
          </w:tcPr>
          <w:p w14:paraId="05845298">
            <w:pPr>
              <w:jc w:val="center"/>
              <w:rPr>
                <w:rFonts w:hint="eastAsia" w:ascii="黑体" w:hAnsi="黑体" w:eastAsia="黑体" w:cs="黑体"/>
                <w:sz w:val="24"/>
                <w:szCs w:val="24"/>
              </w:rPr>
            </w:pPr>
            <w:r>
              <w:rPr>
                <w:rFonts w:hint="eastAsia" w:ascii="黑体" w:hAnsi="黑体" w:eastAsia="黑体" w:cs="黑体"/>
                <w:sz w:val="24"/>
                <w:szCs w:val="24"/>
              </w:rPr>
              <w:t>岗位职责</w:t>
            </w:r>
          </w:p>
        </w:tc>
        <w:tc>
          <w:tcPr>
            <w:tcW w:w="6589" w:type="dxa"/>
            <w:gridSpan w:val="5"/>
          </w:tcPr>
          <w:p w14:paraId="144808DA">
            <w:pPr>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如一</w:t>
            </w:r>
            <w:r>
              <w:rPr>
                <w:rFonts w:hint="eastAsia" w:ascii="仿宋_GB2312" w:hAnsi="仿宋_GB2312" w:eastAsia="仿宋_GB2312" w:cs="仿宋_GB2312"/>
                <w:b w:val="0"/>
                <w:bCs w:val="0"/>
                <w:sz w:val="24"/>
                <w:szCs w:val="24"/>
              </w:rPr>
              <w:t>岗招</w:t>
            </w:r>
            <w:r>
              <w:rPr>
                <w:rFonts w:hint="eastAsia" w:ascii="仿宋_GB2312" w:hAnsi="仿宋_GB2312" w:eastAsia="仿宋_GB2312" w:cs="仿宋_GB2312"/>
                <w:b w:val="0"/>
                <w:bCs w:val="0"/>
                <w:sz w:val="24"/>
                <w:szCs w:val="24"/>
                <w:lang w:val="en-US" w:eastAsia="zh-CN"/>
              </w:rPr>
              <w:t>多人，岗位职责/薪资/所在部门或团队等相同，可使用同一张表；</w:t>
            </w:r>
          </w:p>
          <w:p w14:paraId="1D072E0E">
            <w:pPr>
              <w:ind w:firstLine="480" w:firstLineChars="200"/>
              <w:rPr>
                <w:rFonts w:hint="eastAsia" w:ascii="黑体" w:hAnsi="黑体" w:eastAsia="黑体" w:cs="黑体"/>
                <w:sz w:val="24"/>
                <w:szCs w:val="24"/>
              </w:rPr>
            </w:pPr>
            <w:r>
              <w:rPr>
                <w:rFonts w:hint="eastAsia" w:ascii="仿宋_GB2312" w:hAnsi="仿宋_GB2312" w:eastAsia="仿宋_GB2312" w:cs="仿宋_GB2312"/>
                <w:b w:val="0"/>
                <w:bCs w:val="0"/>
                <w:sz w:val="24"/>
                <w:szCs w:val="24"/>
                <w:lang w:val="en-US" w:eastAsia="zh-CN"/>
              </w:rPr>
              <w:t>如以上内容不同，则须按招聘数量分</w:t>
            </w:r>
            <w:r>
              <w:rPr>
                <w:rFonts w:hint="eastAsia" w:ascii="仿宋_GB2312" w:hAnsi="仿宋_GB2312" w:eastAsia="仿宋_GB2312" w:cs="仿宋_GB2312"/>
                <w:b w:val="0"/>
                <w:bCs w:val="0"/>
                <w:sz w:val="24"/>
                <w:szCs w:val="24"/>
              </w:rPr>
              <w:t>表</w:t>
            </w:r>
            <w:r>
              <w:rPr>
                <w:rFonts w:hint="eastAsia" w:ascii="仿宋_GB2312" w:hAnsi="仿宋_GB2312" w:eastAsia="仿宋_GB2312" w:cs="仿宋_GB2312"/>
                <w:b w:val="0"/>
                <w:bCs w:val="0"/>
                <w:sz w:val="24"/>
                <w:szCs w:val="24"/>
                <w:lang w:val="en-US" w:eastAsia="zh-CN"/>
              </w:rPr>
              <w:t>填写，一人一张表，并在岗位名称栏中注xx岗1、xx岗2</w:t>
            </w:r>
            <w:r>
              <w:rPr>
                <w:rFonts w:hint="eastAsia" w:ascii="仿宋_GB2312" w:hAnsi="仿宋_GB2312" w:eastAsia="仿宋_GB2312" w:cs="仿宋_GB2312"/>
                <w:b w:val="0"/>
                <w:bCs w:val="0"/>
                <w:sz w:val="24"/>
                <w:szCs w:val="24"/>
              </w:rPr>
              <w:t>）</w:t>
            </w:r>
          </w:p>
        </w:tc>
      </w:tr>
      <w:tr w14:paraId="1AE8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33" w:type="dxa"/>
            <w:vAlign w:val="center"/>
          </w:tcPr>
          <w:p w14:paraId="7A4F535F">
            <w:pPr>
              <w:jc w:val="center"/>
              <w:rPr>
                <w:rFonts w:hint="eastAsia" w:ascii="黑体" w:hAnsi="黑体" w:eastAsia="黑体" w:cs="黑体"/>
                <w:sz w:val="24"/>
                <w:szCs w:val="24"/>
              </w:rPr>
            </w:pPr>
            <w:r>
              <w:rPr>
                <w:rFonts w:hint="eastAsia" w:ascii="黑体" w:hAnsi="黑体" w:eastAsia="黑体" w:cs="黑体"/>
                <w:sz w:val="24"/>
                <w:szCs w:val="24"/>
              </w:rPr>
              <w:t>项目经费来源、额度及可持续性说明</w:t>
            </w:r>
          </w:p>
        </w:tc>
        <w:tc>
          <w:tcPr>
            <w:tcW w:w="6589" w:type="dxa"/>
            <w:gridSpan w:val="5"/>
            <w:vAlign w:val="center"/>
          </w:tcPr>
          <w:p w14:paraId="732F592C">
            <w:pPr>
              <w:jc w:val="both"/>
              <w:rPr>
                <w:rFonts w:hint="eastAsia" w:ascii="黑体" w:hAnsi="黑体" w:eastAsia="黑体" w:cs="黑体"/>
                <w:sz w:val="24"/>
                <w:szCs w:val="24"/>
              </w:rPr>
            </w:pPr>
            <w:r>
              <w:rPr>
                <w:rFonts w:hint="eastAsia" w:ascii="仿宋_GB2312" w:hAnsi="仿宋_GB2312" w:eastAsia="仿宋_GB2312" w:cs="仿宋_GB2312"/>
                <w:sz w:val="24"/>
                <w:szCs w:val="24"/>
              </w:rPr>
              <w:t>（须说明项目经费是否来源于学校下拨经费）</w:t>
            </w:r>
          </w:p>
        </w:tc>
      </w:tr>
      <w:tr w14:paraId="6457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933" w:type="dxa"/>
            <w:vAlign w:val="center"/>
          </w:tcPr>
          <w:p w14:paraId="5585384C">
            <w:pPr>
              <w:jc w:val="center"/>
              <w:rPr>
                <w:rFonts w:hint="eastAsia" w:ascii="黑体" w:hAnsi="黑体" w:eastAsia="黑体" w:cs="黑体"/>
                <w:sz w:val="24"/>
                <w:szCs w:val="24"/>
              </w:rPr>
            </w:pPr>
            <w:bookmarkStart w:id="1" w:name="_Hlk120195089"/>
            <w:r>
              <w:rPr>
                <w:rFonts w:hint="eastAsia" w:ascii="黑体" w:hAnsi="黑体" w:eastAsia="黑体" w:cs="黑体"/>
                <w:sz w:val="24"/>
                <w:szCs w:val="24"/>
              </w:rPr>
              <w:t>项目组</w:t>
            </w:r>
          </w:p>
          <w:p w14:paraId="24B06B2F">
            <w:pPr>
              <w:jc w:val="center"/>
              <w:rPr>
                <w:rFonts w:hint="eastAsia" w:ascii="黑体" w:hAnsi="黑体" w:eastAsia="黑体" w:cs="黑体"/>
                <w:sz w:val="24"/>
                <w:szCs w:val="24"/>
              </w:rPr>
            </w:pPr>
            <w:r>
              <w:rPr>
                <w:rFonts w:hint="eastAsia" w:ascii="黑体" w:hAnsi="黑体" w:eastAsia="黑体" w:cs="黑体"/>
                <w:sz w:val="24"/>
                <w:szCs w:val="24"/>
              </w:rPr>
              <w:t>已聘人员情况</w:t>
            </w:r>
            <w:bookmarkEnd w:id="1"/>
          </w:p>
        </w:tc>
        <w:tc>
          <w:tcPr>
            <w:tcW w:w="6589" w:type="dxa"/>
            <w:gridSpan w:val="5"/>
            <w:vAlign w:val="center"/>
          </w:tcPr>
          <w:p w14:paraId="0B78E13A">
            <w:pPr>
              <w:rPr>
                <w:rFonts w:ascii="仿宋_GB2312" w:hAnsi="仿宋_GB2312" w:eastAsia="仿宋_GB2312" w:cs="仿宋_GB2312"/>
                <w:sz w:val="24"/>
                <w:szCs w:val="24"/>
              </w:rPr>
            </w:pPr>
            <w:r>
              <w:rPr>
                <w:rFonts w:hint="eastAsia" w:ascii="仿宋_GB2312" w:hAnsi="仿宋_GB2312" w:eastAsia="仿宋_GB2312" w:cs="仿宋_GB2312"/>
                <w:sz w:val="24"/>
                <w:szCs w:val="24"/>
              </w:rPr>
              <w:t>（提供</w:t>
            </w:r>
            <w:r>
              <w:rPr>
                <w:rFonts w:hint="eastAsia" w:ascii="仿宋_GB2312" w:hAnsi="仿宋_GB2312" w:eastAsia="仿宋_GB2312" w:cs="仿宋_GB2312"/>
                <w:b w:val="0"/>
                <w:bCs w:val="0"/>
                <w:sz w:val="24"/>
                <w:szCs w:val="24"/>
              </w:rPr>
              <w:t>项目</w:t>
            </w:r>
            <w:r>
              <w:rPr>
                <w:rFonts w:hint="eastAsia" w:ascii="仿宋_GB2312" w:hAnsi="仿宋_GB2312" w:eastAsia="仿宋_GB2312" w:cs="仿宋_GB2312"/>
                <w:b w:val="0"/>
                <w:bCs w:val="0"/>
                <w:sz w:val="24"/>
                <w:szCs w:val="24"/>
                <w:lang w:val="en-US" w:eastAsia="zh-CN"/>
              </w:rPr>
              <w:t>组</w:t>
            </w:r>
            <w:r>
              <w:rPr>
                <w:rFonts w:hint="eastAsia" w:ascii="仿宋_GB2312" w:hAnsi="仿宋_GB2312" w:eastAsia="仿宋_GB2312" w:cs="仿宋_GB2312"/>
                <w:b w:val="0"/>
                <w:bCs w:val="0"/>
                <w:sz w:val="24"/>
                <w:szCs w:val="24"/>
              </w:rPr>
              <w:t>在职</w:t>
            </w:r>
            <w:r>
              <w:rPr>
                <w:rFonts w:hint="eastAsia" w:ascii="仿宋_GB2312" w:hAnsi="仿宋_GB2312" w:eastAsia="仿宋_GB2312" w:cs="仿宋_GB2312"/>
                <w:sz w:val="24"/>
                <w:szCs w:val="24"/>
              </w:rPr>
              <w:t>在岗人员名单及工作内容</w:t>
            </w:r>
            <w:r>
              <w:rPr>
                <w:rFonts w:hint="eastAsia" w:ascii="仿宋_GB2312" w:hAnsi="仿宋_GB2312" w:eastAsia="仿宋_GB2312" w:cs="仿宋_GB2312"/>
                <w:sz w:val="24"/>
                <w:szCs w:val="24"/>
                <w:lang w:val="en-US" w:eastAsia="zh-CN"/>
              </w:rPr>
              <w:t>,</w:t>
            </w:r>
            <w:r>
              <w:rPr>
                <w:rFonts w:hint="eastAsia" w:ascii="仿宋" w:hAnsi="仿宋" w:eastAsia="仿宋"/>
                <w:b/>
                <w:sz w:val="24"/>
              </w:rPr>
              <w:t>可另附页说明</w:t>
            </w:r>
            <w:r>
              <w:rPr>
                <w:rFonts w:hint="eastAsia" w:ascii="仿宋_GB2312" w:hAnsi="仿宋_GB2312" w:eastAsia="仿宋_GB2312" w:cs="仿宋_GB2312"/>
                <w:sz w:val="24"/>
                <w:szCs w:val="24"/>
              </w:rPr>
              <w:t>）</w:t>
            </w:r>
          </w:p>
          <w:p w14:paraId="7191ED80">
            <w:pPr>
              <w:jc w:val="both"/>
              <w:rPr>
                <w:rFonts w:hint="eastAsia" w:ascii="黑体" w:hAnsi="黑体" w:eastAsia="黑体" w:cs="黑体"/>
                <w:sz w:val="24"/>
                <w:szCs w:val="24"/>
              </w:rPr>
            </w:pPr>
          </w:p>
        </w:tc>
      </w:tr>
      <w:tr w14:paraId="33F9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933" w:type="dxa"/>
            <w:vAlign w:val="center"/>
          </w:tcPr>
          <w:p w14:paraId="777EEDD6">
            <w:pPr>
              <w:jc w:val="center"/>
              <w:rPr>
                <w:rFonts w:hint="eastAsia" w:ascii="黑体" w:hAnsi="黑体" w:eastAsia="黑体" w:cs="黑体"/>
                <w:sz w:val="24"/>
                <w:szCs w:val="24"/>
              </w:rPr>
            </w:pPr>
            <w:r>
              <w:rPr>
                <w:rFonts w:hint="eastAsia" w:ascii="黑体" w:hAnsi="黑体" w:eastAsia="黑体" w:cs="黑体"/>
                <w:sz w:val="24"/>
                <w:szCs w:val="24"/>
              </w:rPr>
              <w:t>项目负责人承诺</w:t>
            </w:r>
          </w:p>
        </w:tc>
        <w:tc>
          <w:tcPr>
            <w:tcW w:w="6589" w:type="dxa"/>
            <w:gridSpan w:val="5"/>
          </w:tcPr>
          <w:p w14:paraId="0124EB15">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承诺按照《劳动合同法》等法律法规的要求，根据人员聘用成本和项目经费情况，合理确定项目聘人员的薪酬和聘期，保证有足够经费支付项目聘人员的薪酬及配套的社会保险和住房公积金等费用，不将人员聘用成本转嫁给所在单位和学校，加强对劳动合同制人员的管理，自愿依法承担因聘用劳动合同制人员引发的劳动争议纠纷处理及相关责任。</w:t>
            </w:r>
          </w:p>
          <w:p w14:paraId="6459C1DD">
            <w:pPr>
              <w:ind w:firstLine="480" w:firstLineChars="200"/>
              <w:jc w:val="both"/>
              <w:rPr>
                <w:rFonts w:hint="eastAsia" w:ascii="仿宋_GB2312" w:hAnsi="仿宋_GB2312" w:eastAsia="仿宋_GB2312" w:cs="仿宋_GB2312"/>
                <w:sz w:val="24"/>
                <w:szCs w:val="24"/>
              </w:rPr>
            </w:pPr>
          </w:p>
          <w:p w14:paraId="41C7366C">
            <w:pPr>
              <w:wordWrap w:val="0"/>
              <w:ind w:right="1050"/>
              <w:jc w:val="right"/>
              <w:rPr>
                <w:rFonts w:hint="eastAsia" w:ascii="黑体" w:hAnsi="黑体" w:eastAsia="黑体" w:cs="黑体"/>
                <w:sz w:val="24"/>
                <w:szCs w:val="24"/>
              </w:rPr>
            </w:pPr>
            <w:r>
              <w:rPr>
                <w:rFonts w:hint="eastAsia" w:ascii="黑体" w:hAnsi="黑体" w:eastAsia="黑体" w:cs="黑体"/>
                <w:sz w:val="24"/>
                <w:szCs w:val="24"/>
              </w:rPr>
              <w:t xml:space="preserve">项目负责人（签字）：    </w:t>
            </w:r>
          </w:p>
          <w:p w14:paraId="78A7C1E0">
            <w:pPr>
              <w:jc w:val="right"/>
              <w:rPr>
                <w:rFonts w:hint="eastAsia" w:ascii="黑体" w:hAnsi="黑体" w:eastAsia="黑体" w:cs="黑体"/>
                <w:sz w:val="24"/>
                <w:szCs w:val="24"/>
              </w:rPr>
            </w:pPr>
            <w:r>
              <w:rPr>
                <w:rFonts w:hint="eastAsia" w:ascii="黑体" w:hAnsi="黑体" w:eastAsia="黑体" w:cs="黑体"/>
                <w:sz w:val="24"/>
                <w:szCs w:val="24"/>
              </w:rPr>
              <w:t xml:space="preserve">     年    月    日         </w:t>
            </w:r>
          </w:p>
        </w:tc>
      </w:tr>
      <w:tr w14:paraId="3CB6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33" w:type="dxa"/>
            <w:vAlign w:val="center"/>
          </w:tcPr>
          <w:p w14:paraId="61AC1231">
            <w:pPr>
              <w:jc w:val="center"/>
              <w:rPr>
                <w:rFonts w:hint="eastAsia" w:ascii="黑体" w:hAnsi="黑体" w:eastAsia="黑体" w:cs="黑体"/>
                <w:sz w:val="24"/>
                <w:szCs w:val="24"/>
              </w:rPr>
            </w:pPr>
            <w:r>
              <w:rPr>
                <w:rFonts w:hint="eastAsia" w:ascii="黑体" w:hAnsi="黑体" w:eastAsia="黑体" w:cs="黑体"/>
                <w:sz w:val="24"/>
                <w:szCs w:val="24"/>
              </w:rPr>
              <w:t>二级单位决策</w:t>
            </w:r>
          </w:p>
          <w:p w14:paraId="3C2E8866">
            <w:pPr>
              <w:jc w:val="center"/>
              <w:rPr>
                <w:rFonts w:hint="eastAsia" w:ascii="黑体" w:hAnsi="黑体" w:eastAsia="黑体" w:cs="黑体"/>
                <w:sz w:val="24"/>
                <w:szCs w:val="24"/>
              </w:rPr>
            </w:pPr>
            <w:r>
              <w:rPr>
                <w:rFonts w:hint="eastAsia" w:ascii="黑体" w:hAnsi="黑体" w:eastAsia="黑体" w:cs="黑体"/>
                <w:sz w:val="24"/>
                <w:szCs w:val="24"/>
              </w:rPr>
              <w:t>机构审议结果</w:t>
            </w:r>
          </w:p>
        </w:tc>
        <w:tc>
          <w:tcPr>
            <w:tcW w:w="6589" w:type="dxa"/>
            <w:gridSpan w:val="5"/>
          </w:tcPr>
          <w:p w14:paraId="2B04CEA5">
            <w:pPr>
              <w:jc w:val="both"/>
              <w:rPr>
                <w:rFonts w:hint="eastAsia" w:ascii="仿宋_GB2312" w:hAnsi="仿宋_GB2312" w:eastAsia="仿宋_GB2312" w:cs="仿宋_GB2312"/>
                <w:sz w:val="24"/>
                <w:szCs w:val="24"/>
              </w:rPr>
            </w:pPr>
          </w:p>
          <w:p w14:paraId="085FC69B">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（注明审议时间、决策机构名称及参与成员姓名、职务）</w:t>
            </w:r>
          </w:p>
          <w:p w14:paraId="3702A170">
            <w:pPr>
              <w:rPr>
                <w:rFonts w:hint="eastAsia" w:ascii="黑体" w:hAnsi="黑体" w:eastAsia="黑体" w:cs="黑体"/>
                <w:sz w:val="24"/>
                <w:szCs w:val="24"/>
              </w:rPr>
            </w:pPr>
          </w:p>
          <w:p w14:paraId="4E77D3C4">
            <w:pPr>
              <w:rPr>
                <w:rFonts w:hint="eastAsia" w:ascii="黑体" w:hAnsi="黑体" w:eastAsia="黑体" w:cs="黑体"/>
                <w:sz w:val="24"/>
                <w:szCs w:val="24"/>
              </w:rPr>
            </w:pPr>
          </w:p>
          <w:p w14:paraId="546EC7D7">
            <w:pPr>
              <w:rPr>
                <w:rFonts w:hint="eastAsia" w:ascii="黑体" w:hAnsi="黑体" w:eastAsia="黑体" w:cs="黑体"/>
                <w:sz w:val="24"/>
                <w:szCs w:val="24"/>
              </w:rPr>
            </w:pPr>
          </w:p>
          <w:p w14:paraId="3309BD0D">
            <w:pPr>
              <w:rPr>
                <w:rFonts w:hint="eastAsia" w:ascii="黑体" w:hAnsi="黑体" w:eastAsia="黑体" w:cs="黑体"/>
                <w:sz w:val="24"/>
                <w:szCs w:val="24"/>
              </w:rPr>
            </w:pPr>
          </w:p>
          <w:p w14:paraId="022515A4">
            <w:pPr>
              <w:rPr>
                <w:rFonts w:hint="eastAsia" w:ascii="黑体" w:hAnsi="黑体" w:eastAsia="黑体" w:cs="黑体"/>
                <w:sz w:val="24"/>
                <w:szCs w:val="24"/>
              </w:rPr>
            </w:pPr>
            <w:r>
              <w:rPr>
                <w:rFonts w:hint="eastAsia" w:ascii="黑体" w:hAnsi="黑体" w:eastAsia="黑体" w:cs="黑体"/>
                <w:sz w:val="24"/>
                <w:szCs w:val="24"/>
              </w:rPr>
              <w:t>单位公章：                单位负责人（签字）：</w:t>
            </w:r>
          </w:p>
          <w:p w14:paraId="48FF0026">
            <w:pPr>
              <w:rPr>
                <w:rFonts w:hint="eastAsia" w:ascii="黑体" w:hAnsi="黑体" w:eastAsia="黑体" w:cs="黑体"/>
                <w:sz w:val="24"/>
                <w:szCs w:val="24"/>
              </w:rPr>
            </w:pPr>
          </w:p>
          <w:p w14:paraId="73A31E1C">
            <w:pPr>
              <w:jc w:val="center"/>
              <w:rPr>
                <w:rFonts w:hint="eastAsia" w:ascii="黑体" w:hAnsi="黑体" w:eastAsia="黑体" w:cs="黑体"/>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年    月    日</w:t>
            </w:r>
          </w:p>
        </w:tc>
      </w:tr>
      <w:tr w14:paraId="0A1D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933" w:type="dxa"/>
            <w:vAlign w:val="center"/>
          </w:tcPr>
          <w:p w14:paraId="38E347E9">
            <w:pPr>
              <w:jc w:val="center"/>
              <w:rPr>
                <w:rFonts w:hint="eastAsia" w:ascii="黑体" w:hAnsi="黑体" w:eastAsia="黑体" w:cs="黑体"/>
                <w:sz w:val="24"/>
                <w:szCs w:val="24"/>
              </w:rPr>
            </w:pPr>
            <w:r>
              <w:rPr>
                <w:rFonts w:hint="eastAsia" w:ascii="黑体" w:hAnsi="黑体" w:eastAsia="黑体" w:cs="黑体"/>
                <w:sz w:val="24"/>
                <w:szCs w:val="24"/>
                <w:lang w:val="en-US" w:eastAsia="zh-CN"/>
              </w:rPr>
              <w:t>人事处</w:t>
            </w:r>
            <w:r>
              <w:rPr>
                <w:rFonts w:hint="eastAsia" w:ascii="黑体" w:hAnsi="黑体" w:eastAsia="黑体" w:cs="黑体"/>
                <w:sz w:val="24"/>
                <w:szCs w:val="24"/>
              </w:rPr>
              <w:t>意见</w:t>
            </w:r>
          </w:p>
        </w:tc>
        <w:tc>
          <w:tcPr>
            <w:tcW w:w="6589" w:type="dxa"/>
            <w:gridSpan w:val="5"/>
          </w:tcPr>
          <w:p w14:paraId="70734D5C">
            <w:pPr>
              <w:wordWrap w:val="0"/>
              <w:ind w:right="1050"/>
              <w:jc w:val="right"/>
              <w:rPr>
                <w:rFonts w:hint="eastAsia" w:ascii="黑体" w:hAnsi="黑体" w:eastAsia="黑体" w:cs="黑体"/>
                <w:sz w:val="24"/>
                <w:szCs w:val="24"/>
              </w:rPr>
            </w:pPr>
          </w:p>
          <w:p w14:paraId="76103E96">
            <w:pPr>
              <w:ind w:right="1050"/>
              <w:jc w:val="right"/>
              <w:rPr>
                <w:rFonts w:hint="eastAsia" w:ascii="黑体" w:hAnsi="黑体" w:eastAsia="黑体" w:cs="黑体"/>
                <w:sz w:val="24"/>
                <w:szCs w:val="24"/>
              </w:rPr>
            </w:pPr>
          </w:p>
          <w:p w14:paraId="07DD640B">
            <w:pPr>
              <w:ind w:right="1050"/>
              <w:jc w:val="right"/>
              <w:rPr>
                <w:rFonts w:hint="eastAsia" w:ascii="黑体" w:hAnsi="黑体" w:eastAsia="黑体" w:cs="黑体"/>
                <w:sz w:val="24"/>
                <w:szCs w:val="24"/>
              </w:rPr>
            </w:pPr>
          </w:p>
          <w:p w14:paraId="613E7082">
            <w:pPr>
              <w:ind w:right="1470"/>
              <w:jc w:val="right"/>
              <w:rPr>
                <w:rFonts w:hint="eastAsia" w:ascii="黑体" w:hAnsi="黑体" w:eastAsia="黑体" w:cs="黑体"/>
                <w:sz w:val="24"/>
                <w:szCs w:val="24"/>
              </w:rPr>
            </w:pPr>
            <w:r>
              <w:rPr>
                <w:rFonts w:hint="eastAsia" w:ascii="黑体" w:hAnsi="黑体" w:eastAsia="黑体" w:cs="黑体"/>
                <w:sz w:val="24"/>
                <w:szCs w:val="24"/>
              </w:rPr>
              <w:t xml:space="preserve">负责人（签字）：    </w:t>
            </w:r>
          </w:p>
          <w:p w14:paraId="678EF575">
            <w:pPr>
              <w:ind w:right="1470"/>
              <w:jc w:val="right"/>
              <w:rPr>
                <w:rFonts w:hint="eastAsia" w:ascii="黑体" w:hAnsi="黑体" w:eastAsia="黑体" w:cs="黑体"/>
                <w:sz w:val="24"/>
                <w:szCs w:val="24"/>
              </w:rPr>
            </w:pPr>
          </w:p>
          <w:p w14:paraId="48E3CF98">
            <w:pPr>
              <w:rPr>
                <w:rFonts w:hint="eastAsia" w:ascii="黑体" w:hAnsi="黑体" w:eastAsia="黑体" w:cs="黑体"/>
                <w:sz w:val="24"/>
                <w:szCs w:val="24"/>
              </w:rPr>
            </w:pP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年    月    日</w:t>
            </w:r>
          </w:p>
        </w:tc>
      </w:tr>
    </w:tbl>
    <w:p w14:paraId="3D0D1E66">
      <w:pPr>
        <w:widowControl w:val="0"/>
        <w:numPr>
          <w:ilvl w:val="-1"/>
          <w:numId w:val="0"/>
        </w:numPr>
        <w:spacing w:line="360" w:lineRule="auto"/>
        <w:ind w:left="0" w:firstLine="0" w:firstLineChars="0"/>
        <w:jc w:val="left"/>
        <w:rPr>
          <w:rFonts w:hint="eastAsia" w:ascii="黑体" w:hAnsi="黑体" w:eastAsia="黑体" w:cs="黑体"/>
          <w:b w:val="0"/>
          <w:bCs/>
          <w:kern w:val="2"/>
          <w:sz w:val="24"/>
          <w:szCs w:val="22"/>
          <w:lang w:val="en-US" w:eastAsia="zh-CN" w:bidi="ar-SA"/>
        </w:rPr>
      </w:pPr>
      <w:r>
        <w:rPr>
          <w:rFonts w:hint="eastAsia" w:ascii="黑体" w:hAnsi="黑体" w:eastAsia="黑体" w:cs="黑体"/>
          <w:b w:val="0"/>
          <w:bCs/>
          <w:kern w:val="2"/>
          <w:sz w:val="24"/>
          <w:szCs w:val="22"/>
          <w:lang w:val="en-US" w:eastAsia="zh-CN" w:bidi="ar-SA"/>
        </w:rPr>
        <w:t>本表一式一份，双面打印</w:t>
      </w:r>
    </w:p>
    <w:p w14:paraId="0494746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66D88"/>
    <w:rsid w:val="0D6D2F8D"/>
    <w:rsid w:val="128E6C5B"/>
    <w:rsid w:val="1B193AF0"/>
    <w:rsid w:val="370419F2"/>
    <w:rsid w:val="4CDB0356"/>
    <w:rsid w:val="532C2301"/>
    <w:rsid w:val="54866DF9"/>
    <w:rsid w:val="76C66D88"/>
    <w:rsid w:val="798563D4"/>
    <w:rsid w:val="7CC2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575</Characters>
  <Lines>0</Lines>
  <Paragraphs>0</Paragraphs>
  <TotalTime>0</TotalTime>
  <ScaleCrop>false</ScaleCrop>
  <LinksUpToDate>false</LinksUpToDate>
  <CharactersWithSpaces>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2024-12-26T07:25:00Z</dcterms:created>
  <dc:creator>yvee</dc:creator>
  <cp:lastModifiedBy>yvee</cp:lastModifiedBy>
  <dcterms:modified xsi:type="dcterms:W3CDTF">2025-05-19T07:42:44Z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F55C894CFB1F4CBAA551998C4039C7B9_11</vt:lpwstr>
  </property>
  <property fmtid="{D5CDD505-2E9C-101B-9397-08002B2CF9AE}" pid="4" name="KSOTemplateDocerSaveRecord">
    <vt:lpwstr>eyJoZGlkIjoiYTI5YjM1NjE1OTQ5YjM5ODA1ZDRiOTkwNjI3ODA0NzYiLCJ1c2VySWQiOiIyMDUyMDA4MzMifQ==</vt:lpwstr>
  </property>
</Properties>
</file>